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28764" w14:textId="2FF7C4F2" w:rsidR="00730DF7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 i 38/20</w:t>
      </w:r>
      <w:r w:rsidR="00EB3B41">
        <w:rPr>
          <w:rFonts w:ascii="Arial" w:eastAsia="ヒラギノ角ゴ Pro W3" w:hAnsi="Arial" w:cs="Arial"/>
          <w:sz w:val="22"/>
        </w:rPr>
        <w:t>,</w:t>
      </w:r>
      <w:r w:rsidR="00EB3B41" w:rsidRPr="00EB3B41">
        <w:rPr>
          <w:rFonts w:ascii="Arial" w:hAnsi="Arial" w:cs="Arial"/>
        </w:rPr>
        <w:t xml:space="preserve"> </w:t>
      </w:r>
      <w:r w:rsidR="00EB3B41" w:rsidRPr="00EB3B41">
        <w:rPr>
          <w:rFonts w:ascii="Arial" w:hAnsi="Arial" w:cs="Arial"/>
          <w:sz w:val="22"/>
        </w:rPr>
        <w:t>50/22</w:t>
      </w:r>
      <w:r w:rsidR="00397040">
        <w:rPr>
          <w:rFonts w:ascii="Arial" w:hAnsi="Arial" w:cs="Arial"/>
          <w:sz w:val="22"/>
        </w:rPr>
        <w:t xml:space="preserve">, </w:t>
      </w:r>
      <w:r w:rsidR="00EB3B41" w:rsidRPr="00EB3B41">
        <w:rPr>
          <w:rFonts w:ascii="Arial" w:hAnsi="Arial" w:cs="Arial"/>
          <w:sz w:val="22"/>
        </w:rPr>
        <w:t>84/22</w:t>
      </w:r>
      <w:r w:rsidR="00397040">
        <w:rPr>
          <w:rFonts w:ascii="Arial" w:hAnsi="Arial" w:cs="Arial"/>
          <w:sz w:val="22"/>
        </w:rPr>
        <w:t>, 081/25 i 098/25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</w:t>
      </w:r>
      <w:r w:rsidR="008907D3">
        <w:rPr>
          <w:rFonts w:ascii="Arial" w:eastAsia="Times New Roman" w:hAnsi="Arial" w:cs="Arial"/>
          <w:sz w:val="22"/>
          <w:lang w:val="sl-SI"/>
        </w:rPr>
        <w:t>155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Zakona o izgradnji objekata (“Sl.list CG” broj </w:t>
      </w:r>
      <w:r w:rsidR="008907D3">
        <w:rPr>
          <w:rFonts w:ascii="Arial" w:eastAsia="Times New Roman" w:hAnsi="Arial" w:cs="Arial"/>
          <w:sz w:val="22"/>
          <w:lang w:val="sl-SI"/>
        </w:rPr>
        <w:t>19/25</w:t>
      </w:r>
      <w:r w:rsidR="008A69A6">
        <w:rPr>
          <w:rFonts w:ascii="Arial" w:eastAsia="Times New Roman" w:hAnsi="Arial" w:cs="Arial"/>
          <w:sz w:val="22"/>
          <w:lang w:val="sl-SI"/>
        </w:rPr>
        <w:t>, 92/25 i 160/25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EB3B41">
        <w:rPr>
          <w:rFonts w:ascii="Arial" w:eastAsia="Times New Roman" w:hAnsi="Arial" w:cs="Arial"/>
          <w:sz w:val="22"/>
          <w:lang w:val="sl-SI"/>
        </w:rPr>
        <w:t xml:space="preserve">, </w:t>
      </w:r>
      <w:r w:rsidR="001473BA">
        <w:rPr>
          <w:rFonts w:ascii="Arial" w:eastAsia="Times New Roman" w:hAnsi="Arial" w:cs="Arial"/>
          <w:sz w:val="22"/>
          <w:lang w:val="sl-SI"/>
        </w:rPr>
        <w:t>32/23</w:t>
      </w:r>
      <w:r w:rsidR="00EB3B41">
        <w:rPr>
          <w:rFonts w:ascii="Arial" w:eastAsia="Times New Roman" w:hAnsi="Arial" w:cs="Arial"/>
          <w:sz w:val="22"/>
          <w:lang w:val="sl-SI"/>
        </w:rPr>
        <w:t xml:space="preserve">, </w:t>
      </w:r>
      <w:r w:rsidR="008907D3">
        <w:rPr>
          <w:rFonts w:ascii="Arial" w:hAnsi="Arial" w:cs="Arial"/>
          <w:sz w:val="22"/>
        </w:rPr>
        <w:t xml:space="preserve">01/24, </w:t>
      </w:r>
      <w:r w:rsidR="00EB3B41">
        <w:rPr>
          <w:rFonts w:ascii="Arial" w:hAnsi="Arial" w:cs="Arial"/>
          <w:sz w:val="22"/>
        </w:rPr>
        <w:t>26/24</w:t>
      </w:r>
      <w:r w:rsidR="008907D3">
        <w:rPr>
          <w:rFonts w:ascii="Arial" w:hAnsi="Arial" w:cs="Arial"/>
          <w:sz w:val="22"/>
        </w:rPr>
        <w:t xml:space="preserve"> i 25/25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EE3929">
        <w:rPr>
          <w:rFonts w:ascii="Arial" w:eastAsia="ヒラギノ角ゴ Pro W3" w:hAnsi="Arial" w:cs="Arial"/>
          <w:sz w:val="22"/>
          <w:lang w:val="en-US"/>
        </w:rPr>
        <w:t>13.05.2026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46D0D435" w14:textId="77777777" w:rsidR="005C0809" w:rsidRPr="00161290" w:rsidRDefault="005C0809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</w:p>
    <w:p w14:paraId="5469C50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8B96EB8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7CD9715E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3CDF0BF9" w14:textId="77777777" w:rsidR="00730DF7" w:rsidRPr="000E76B3" w:rsidRDefault="005815E1" w:rsidP="000E76B3">
      <w:pPr>
        <w:pStyle w:val="ListParagraph"/>
        <w:widowControl w:val="0"/>
        <w:numPr>
          <w:ilvl w:val="0"/>
          <w:numId w:val="26"/>
        </w:numPr>
        <w:suppressAutoHyphens/>
        <w:jc w:val="center"/>
        <w:rPr>
          <w:rFonts w:ascii="Arial" w:hAnsi="Arial" w:cs="Arial"/>
          <w:b/>
          <w:sz w:val="22"/>
          <w:lang w:val="sl-SI"/>
        </w:rPr>
      </w:pPr>
      <w:proofErr w:type="spellStart"/>
      <w:r w:rsidRPr="000E76B3">
        <w:rPr>
          <w:rFonts w:ascii="Arial" w:hAnsi="Arial" w:cs="Arial"/>
          <w:b/>
          <w:sz w:val="22"/>
          <w:szCs w:val="22"/>
        </w:rPr>
        <w:t>izvođenje</w:t>
      </w:r>
      <w:proofErr w:type="spellEnd"/>
      <w:r w:rsidRPr="000E7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E76B3">
        <w:rPr>
          <w:rFonts w:ascii="Arial" w:hAnsi="Arial" w:cs="Arial"/>
          <w:b/>
          <w:sz w:val="22"/>
          <w:szCs w:val="22"/>
        </w:rPr>
        <w:t>radova</w:t>
      </w:r>
      <w:proofErr w:type="spellEnd"/>
      <w:r w:rsidRPr="000E76B3">
        <w:rPr>
          <w:rFonts w:ascii="Arial" w:hAnsi="Arial" w:cs="Arial"/>
          <w:b/>
          <w:sz w:val="22"/>
          <w:szCs w:val="22"/>
        </w:rPr>
        <w:t xml:space="preserve"> </w:t>
      </w:r>
      <w:r w:rsidR="000E76B3" w:rsidRPr="000E76B3">
        <w:rPr>
          <w:rFonts w:ascii="Arial" w:hAnsi="Arial" w:cs="Arial"/>
          <w:b/>
          <w:sz w:val="22"/>
          <w:lang w:val="sl-SI"/>
        </w:rPr>
        <w:t xml:space="preserve">na </w:t>
      </w:r>
      <w:bookmarkStart w:id="0" w:name="_Hlk222474294"/>
      <w:r w:rsidR="000E76B3" w:rsidRPr="000E76B3">
        <w:rPr>
          <w:rFonts w:ascii="Arial" w:hAnsi="Arial" w:cs="Arial"/>
          <w:b/>
          <w:sz w:val="22"/>
          <w:lang w:val="sl-SI"/>
        </w:rPr>
        <w:t xml:space="preserve">građenju sekundarne hidrotehničke infrastrukture (fekalna kanalizacija i vodovodne instalacije) </w:t>
      </w:r>
      <w:bookmarkStart w:id="1" w:name="_Hlk222487007"/>
      <w:r w:rsidR="000E76B3" w:rsidRPr="000E76B3">
        <w:rPr>
          <w:rFonts w:ascii="Arial" w:hAnsi="Arial" w:cs="Arial"/>
          <w:b/>
          <w:sz w:val="22"/>
          <w:lang w:val="sl-SI"/>
        </w:rPr>
        <w:t>za dio naselja Radovići</w:t>
      </w:r>
      <w:bookmarkEnd w:id="1"/>
      <w:r w:rsidR="000E76B3" w:rsidRPr="000E76B3">
        <w:rPr>
          <w:rFonts w:ascii="Arial" w:hAnsi="Arial" w:cs="Arial"/>
          <w:b/>
          <w:sz w:val="22"/>
          <w:lang w:val="sl-SI"/>
        </w:rPr>
        <w:t>, u zahvatu Izmjena i dopuna Detaljnog urbanističkog plana “</w:t>
      </w:r>
      <w:proofErr w:type="gramStart"/>
      <w:r w:rsidR="000E76B3" w:rsidRPr="000E76B3">
        <w:rPr>
          <w:rFonts w:ascii="Arial" w:hAnsi="Arial" w:cs="Arial"/>
          <w:b/>
          <w:sz w:val="22"/>
          <w:lang w:val="sl-SI"/>
        </w:rPr>
        <w:t>Radovići“ (</w:t>
      </w:r>
      <w:proofErr w:type="gramEnd"/>
      <w:r w:rsidR="000E76B3" w:rsidRPr="000E76B3">
        <w:rPr>
          <w:rFonts w:ascii="Arial" w:hAnsi="Arial" w:cs="Arial"/>
          <w:b/>
          <w:sz w:val="22"/>
          <w:lang w:val="sl-SI"/>
        </w:rPr>
        <w:t>»</w:t>
      </w:r>
      <w:proofErr w:type="gramStart"/>
      <w:r w:rsidR="000E76B3" w:rsidRPr="000E76B3">
        <w:rPr>
          <w:rFonts w:ascii="Arial" w:hAnsi="Arial" w:cs="Arial"/>
          <w:b/>
          <w:sz w:val="22"/>
          <w:lang w:val="sl-SI"/>
        </w:rPr>
        <w:t>Sl.list</w:t>
      </w:r>
      <w:proofErr w:type="gramEnd"/>
      <w:r w:rsidR="000E76B3" w:rsidRPr="000E76B3">
        <w:rPr>
          <w:rFonts w:ascii="Arial" w:hAnsi="Arial" w:cs="Arial"/>
          <w:b/>
          <w:sz w:val="22"/>
          <w:lang w:val="sl-SI"/>
        </w:rPr>
        <w:t xml:space="preserve"> CG - opštinski propisi« br. 32/11), katastarske opštine Radovići, Nikovići i Milovići</w:t>
      </w:r>
      <w:bookmarkEnd w:id="0"/>
    </w:p>
    <w:p w14:paraId="53DB2DCA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1A78928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1E99E6FD" w14:textId="77777777" w:rsidR="00097AC5" w:rsidRDefault="00147CDD" w:rsidP="00097AC5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097AC5">
        <w:rPr>
          <w:rFonts w:ascii="Arial" w:eastAsia="Times New Roman" w:hAnsi="Arial" w:cs="Arial"/>
          <w:sz w:val="22"/>
          <w:lang w:val="sl-SI"/>
        </w:rPr>
        <w:t xml:space="preserve"> vrsta l</w:t>
      </w:r>
      <w:r w:rsidR="00097AC5" w:rsidRPr="004E0D2B">
        <w:rPr>
          <w:rFonts w:ascii="Arial" w:eastAsia="Times New Roman" w:hAnsi="Arial" w:cs="Arial"/>
          <w:sz w:val="22"/>
          <w:lang w:val="sl-SI"/>
        </w:rPr>
        <w:t>okalnog objekta od opšteg interesa</w:t>
      </w:r>
      <w:r w:rsidR="00097AC5">
        <w:rPr>
          <w:rFonts w:ascii="Arial" w:eastAsia="Times New Roman" w:hAnsi="Arial" w:cs="Arial"/>
          <w:sz w:val="22"/>
          <w:lang w:val="sl-SI"/>
        </w:rPr>
        <w:t xml:space="preserve">, </w:t>
      </w:r>
      <w:r w:rsidR="00831DA1">
        <w:rPr>
          <w:rFonts w:ascii="Arial" w:eastAsia="Times New Roman" w:hAnsi="Arial" w:cs="Arial"/>
          <w:sz w:val="22"/>
          <w:lang w:val="sl-SI"/>
        </w:rPr>
        <w:t>lokacija za izgradnju l</w:t>
      </w:r>
      <w:r w:rsidRPr="004E0D2B">
        <w:rPr>
          <w:rFonts w:ascii="Arial" w:eastAsia="Times New Roman" w:hAnsi="Arial" w:cs="Arial"/>
          <w:sz w:val="22"/>
          <w:lang w:val="sl-SI"/>
        </w:rPr>
        <w:t>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>sa</w:t>
      </w:r>
      <w:r w:rsidR="00097AC5">
        <w:rPr>
          <w:rFonts w:ascii="Arial" w:eastAsia="Times New Roman" w:hAnsi="Arial" w:cs="Arial"/>
          <w:sz w:val="22"/>
          <w:lang w:val="sl-SI"/>
        </w:rPr>
        <w:t>, programski zadatak sa elementima urbanističko- tehničkih uslova sa podacima od interesa za izradu glavnog projekta u skladu sa posebnim propisima.</w:t>
      </w:r>
    </w:p>
    <w:p w14:paraId="113F3641" w14:textId="77777777" w:rsidR="00097AC5" w:rsidRDefault="00097AC5" w:rsidP="00097AC5">
      <w:pPr>
        <w:jc w:val="center"/>
        <w:rPr>
          <w:rFonts w:ascii="Arial" w:eastAsia="Times New Roman" w:hAnsi="Arial" w:cs="Arial"/>
          <w:sz w:val="22"/>
          <w:lang w:val="sl-SI"/>
        </w:rPr>
      </w:pPr>
    </w:p>
    <w:p w14:paraId="411113E2" w14:textId="77777777" w:rsidR="006F0A9B" w:rsidRDefault="006F0A9B" w:rsidP="00097AC5">
      <w:pPr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4734AEC0" w14:textId="77777777" w:rsidR="000E76B3" w:rsidRPr="000E76B3" w:rsidRDefault="00471944" w:rsidP="000E76B3">
      <w:pPr>
        <w:rPr>
          <w:rFonts w:ascii="Arial" w:eastAsia="Times New Roman" w:hAnsi="Arial" w:cs="Arial"/>
          <w:b/>
          <w:sz w:val="22"/>
          <w:lang w:val="pl-PL" w:eastAsia="hr-HR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E55827">
        <w:rPr>
          <w:rFonts w:ascii="Arial" w:hAnsi="Arial" w:cs="Arial"/>
          <w:sz w:val="22"/>
          <w:lang w:val="sr-Latn-CS" w:eastAsia="hr-HR"/>
        </w:rPr>
        <w:t>i</w:t>
      </w:r>
      <w:r w:rsidR="000E76B3" w:rsidRPr="000E76B3">
        <w:rPr>
          <w:rFonts w:ascii="Arial" w:hAnsi="Arial" w:cs="Arial"/>
          <w:sz w:val="22"/>
          <w:lang w:val="sr-Latn-CS" w:eastAsia="hr-HR"/>
        </w:rPr>
        <w:t xml:space="preserve">zvođenje radova na građenju sekundarne hidrotehničke infrastrukture </w:t>
      </w:r>
      <w:r w:rsidR="000E76B3" w:rsidRPr="000E76B3">
        <w:rPr>
          <w:rFonts w:ascii="Arial" w:hAnsi="Arial" w:cs="Arial"/>
          <w:bCs/>
          <w:sz w:val="22"/>
        </w:rPr>
        <w:t>(fekaln</w:t>
      </w:r>
      <w:r w:rsidR="00E55827">
        <w:rPr>
          <w:rFonts w:ascii="Arial" w:hAnsi="Arial" w:cs="Arial"/>
          <w:bCs/>
          <w:sz w:val="22"/>
        </w:rPr>
        <w:t>a</w:t>
      </w:r>
      <w:r w:rsidR="000E76B3" w:rsidRPr="000E76B3">
        <w:rPr>
          <w:rFonts w:ascii="Arial" w:hAnsi="Arial" w:cs="Arial"/>
          <w:bCs/>
          <w:sz w:val="22"/>
        </w:rPr>
        <w:t xml:space="preserve"> kanalizacij</w:t>
      </w:r>
      <w:r w:rsidR="00E55827">
        <w:rPr>
          <w:rFonts w:ascii="Arial" w:hAnsi="Arial" w:cs="Arial"/>
          <w:bCs/>
          <w:sz w:val="22"/>
        </w:rPr>
        <w:t>a</w:t>
      </w:r>
      <w:r w:rsidR="000E76B3" w:rsidRPr="000E76B3">
        <w:rPr>
          <w:rFonts w:ascii="Arial" w:hAnsi="Arial" w:cs="Arial"/>
          <w:bCs/>
          <w:sz w:val="22"/>
        </w:rPr>
        <w:t xml:space="preserve"> i vodovodne instalacije)</w:t>
      </w:r>
      <w:r w:rsidR="000E76B3" w:rsidRPr="000E76B3">
        <w:rPr>
          <w:rFonts w:ascii="Arial" w:hAnsi="Arial" w:cs="Arial"/>
          <w:sz w:val="22"/>
        </w:rPr>
        <w:t xml:space="preserve">, </w:t>
      </w:r>
      <w:r w:rsidR="008F159E" w:rsidRPr="008F159E">
        <w:rPr>
          <w:rFonts w:ascii="Arial" w:hAnsi="Arial" w:cs="Arial"/>
          <w:sz w:val="22"/>
        </w:rPr>
        <w:t>za dio naselja Radovići</w:t>
      </w:r>
      <w:r w:rsidR="000E76B3" w:rsidRPr="000E76B3">
        <w:rPr>
          <w:rFonts w:ascii="Arial" w:hAnsi="Arial" w:cs="Arial"/>
          <w:sz w:val="22"/>
        </w:rPr>
        <w:t>,</w:t>
      </w:r>
      <w:r w:rsidR="000E76B3" w:rsidRPr="000E76B3">
        <w:rPr>
          <w:rFonts w:ascii="Arial" w:hAnsi="Arial" w:cs="Arial"/>
          <w:bCs/>
          <w:spacing w:val="-9"/>
          <w:sz w:val="22"/>
          <w:lang w:val="sl-SI"/>
        </w:rPr>
        <w:t xml:space="preserve"> </w:t>
      </w:r>
      <w:r w:rsidR="00E55827">
        <w:rPr>
          <w:rFonts w:ascii="Arial" w:hAnsi="Arial" w:cs="Arial"/>
          <w:sz w:val="22"/>
          <w:lang w:val="sl-SI" w:eastAsia="hr-HR"/>
        </w:rPr>
        <w:t xml:space="preserve">i to na dijelu: </w:t>
      </w:r>
      <w:r w:rsidR="000E76B3" w:rsidRPr="000E76B3">
        <w:rPr>
          <w:rFonts w:ascii="Arial" w:hAnsi="Arial" w:cs="Arial"/>
          <w:sz w:val="22"/>
          <w:lang w:val="sl-SI" w:eastAsia="hr-HR"/>
        </w:rPr>
        <w:t xml:space="preserve">kat.par.br. </w:t>
      </w:r>
      <w:r w:rsidR="000E76B3" w:rsidRPr="00E55827">
        <w:rPr>
          <w:rFonts w:ascii="Arial" w:hAnsi="Arial" w:cs="Arial"/>
          <w:sz w:val="22"/>
          <w:lang w:val="sl-SI" w:eastAsia="hr-HR"/>
        </w:rPr>
        <w:t>525, 526/1, 527/1, 22, 31, 39, 1151, 64/4, 77/1, 51/1 sve KO Radovići, kat.par.br. 468, 463, 462, 464 i 466 sve KO Nikovići, kat.par.br. 208 i 207 obje KO Milovići, u zoni A- I faza, i preko kat.par.br. 528, 346/2, 344, 343, 337/1, 533/1, 359/1, 534/1, 532, 531, 530, 371/1, 535, 536, 537, 542, 543 i 546 sve KO Radovići, u zoni B- II faza.</w:t>
      </w:r>
      <w:r w:rsidR="000E76B3" w:rsidRPr="000E76B3">
        <w:rPr>
          <w:rFonts w:ascii="Arial" w:hAnsi="Arial" w:cs="Arial"/>
          <w:sz w:val="22"/>
          <w:lang w:val="sl-SI" w:eastAsia="hr-HR"/>
        </w:rPr>
        <w:t xml:space="preserve"> </w:t>
      </w:r>
    </w:p>
    <w:p w14:paraId="4B20D9EF" w14:textId="77777777" w:rsidR="000E76B3" w:rsidRPr="000E76B3" w:rsidRDefault="00B85B5D" w:rsidP="000E76B3">
      <w:pPr>
        <w:spacing w:before="60" w:after="60" w:line="276" w:lineRule="auto"/>
        <w:rPr>
          <w:rFonts w:ascii="Arial" w:eastAsia="Times New Roman" w:hAnsi="Arial" w:cs="Arial"/>
          <w:bCs/>
          <w:sz w:val="22"/>
          <w:lang w:val="pl-PL" w:eastAsia="hr-HR"/>
        </w:rPr>
      </w:pPr>
      <w:r w:rsidRPr="000A35B0">
        <w:rPr>
          <w:rFonts w:ascii="Arial" w:eastAsia="Times New Roman" w:hAnsi="Arial" w:cs="Arial"/>
          <w:bCs/>
          <w:sz w:val="22"/>
          <w:lang w:val="pl-PL" w:eastAsia="hr-HR"/>
        </w:rPr>
        <w:t xml:space="preserve">Dužina </w:t>
      </w:r>
      <w:r>
        <w:rPr>
          <w:rFonts w:ascii="Arial" w:eastAsia="Times New Roman" w:hAnsi="Arial" w:cs="Arial"/>
          <w:bCs/>
          <w:sz w:val="22"/>
          <w:lang w:val="pl-PL" w:eastAsia="hr-HR"/>
        </w:rPr>
        <w:t xml:space="preserve">trase </w:t>
      </w:r>
      <w:r w:rsidRPr="000E76B3">
        <w:rPr>
          <w:rFonts w:ascii="Arial" w:hAnsi="Arial" w:cs="Arial"/>
          <w:bCs/>
          <w:sz w:val="22"/>
        </w:rPr>
        <w:t>fekaln</w:t>
      </w:r>
      <w:r>
        <w:rPr>
          <w:rFonts w:ascii="Arial" w:hAnsi="Arial" w:cs="Arial"/>
          <w:bCs/>
          <w:sz w:val="22"/>
        </w:rPr>
        <w:t>e</w:t>
      </w:r>
      <w:r w:rsidRPr="000E76B3">
        <w:rPr>
          <w:rFonts w:ascii="Arial" w:hAnsi="Arial" w:cs="Arial"/>
          <w:bCs/>
          <w:sz w:val="22"/>
        </w:rPr>
        <w:t xml:space="preserve"> kanalizacij</w:t>
      </w:r>
      <w:r>
        <w:rPr>
          <w:rFonts w:ascii="Arial" w:hAnsi="Arial" w:cs="Arial"/>
          <w:bCs/>
          <w:sz w:val="22"/>
        </w:rPr>
        <w:t>e</w:t>
      </w:r>
      <w:r w:rsidRPr="000E76B3">
        <w:rPr>
          <w:rFonts w:ascii="Arial" w:hAnsi="Arial" w:cs="Arial"/>
          <w:bCs/>
          <w:sz w:val="22"/>
        </w:rPr>
        <w:t xml:space="preserve"> i vodovodne instalacije</w:t>
      </w:r>
      <w:r>
        <w:rPr>
          <w:rFonts w:ascii="Arial" w:hAnsi="Arial" w:cs="Arial"/>
          <w:bCs/>
          <w:sz w:val="22"/>
        </w:rPr>
        <w:t>,</w:t>
      </w:r>
      <w:r>
        <w:rPr>
          <w:rFonts w:ascii="Arial" w:eastAsia="Times New Roman" w:hAnsi="Arial" w:cs="Arial"/>
          <w:bCs/>
          <w:sz w:val="22"/>
          <w:lang w:val="pl-PL" w:eastAsia="hr-HR"/>
        </w:rPr>
        <w:t xml:space="preserve"> </w:t>
      </w:r>
      <w:r w:rsidRPr="000A35B0">
        <w:rPr>
          <w:rFonts w:ascii="Arial" w:eastAsia="Times New Roman" w:hAnsi="Arial" w:cs="Arial"/>
          <w:bCs/>
          <w:sz w:val="22"/>
          <w:lang w:val="pl-PL" w:eastAsia="hr-HR"/>
        </w:rPr>
        <w:t xml:space="preserve"> u zoni A</w:t>
      </w:r>
      <w:r>
        <w:rPr>
          <w:rFonts w:ascii="Arial" w:eastAsia="Times New Roman" w:hAnsi="Arial" w:cs="Arial"/>
          <w:bCs/>
          <w:sz w:val="22"/>
          <w:lang w:val="pl-PL" w:eastAsia="hr-HR"/>
        </w:rPr>
        <w:t>- I faza</w:t>
      </w:r>
      <w:r w:rsidRPr="000A35B0">
        <w:rPr>
          <w:rFonts w:ascii="Arial" w:eastAsia="Times New Roman" w:hAnsi="Arial" w:cs="Arial"/>
          <w:bCs/>
          <w:sz w:val="22"/>
          <w:lang w:val="pl-PL" w:eastAsia="hr-HR"/>
        </w:rPr>
        <w:t xml:space="preserve"> iznosi </w:t>
      </w:r>
      <w:r w:rsidRPr="00B85B5D">
        <w:rPr>
          <w:rFonts w:ascii="Arial" w:eastAsia="Times New Roman" w:hAnsi="Arial" w:cs="Arial"/>
          <w:b/>
          <w:sz w:val="22"/>
          <w:lang w:val="pl-PL" w:eastAsia="hr-HR"/>
        </w:rPr>
        <w:t>cca 1200m'</w:t>
      </w:r>
      <w:r w:rsidRPr="000A35B0">
        <w:rPr>
          <w:rFonts w:ascii="Arial" w:eastAsia="Times New Roman" w:hAnsi="Arial" w:cs="Arial"/>
          <w:bCs/>
          <w:sz w:val="22"/>
          <w:lang w:val="pl-PL" w:eastAsia="hr-HR"/>
        </w:rPr>
        <w:t xml:space="preserve">, </w:t>
      </w:r>
      <w:r>
        <w:rPr>
          <w:rFonts w:ascii="Arial" w:eastAsia="Times New Roman" w:hAnsi="Arial" w:cs="Arial"/>
          <w:bCs/>
          <w:sz w:val="22"/>
          <w:lang w:val="pl-PL" w:eastAsia="hr-HR"/>
        </w:rPr>
        <w:t xml:space="preserve">dok </w:t>
      </w:r>
      <w:r w:rsidRPr="000A35B0">
        <w:rPr>
          <w:rFonts w:ascii="Arial" w:eastAsia="Times New Roman" w:hAnsi="Arial" w:cs="Arial"/>
          <w:bCs/>
          <w:sz w:val="22"/>
          <w:lang w:val="pl-PL" w:eastAsia="hr-HR"/>
        </w:rPr>
        <w:t>u zoni B</w:t>
      </w:r>
      <w:r>
        <w:rPr>
          <w:rFonts w:ascii="Arial" w:eastAsia="Times New Roman" w:hAnsi="Arial" w:cs="Arial"/>
          <w:bCs/>
          <w:sz w:val="22"/>
          <w:lang w:val="pl-PL" w:eastAsia="hr-HR"/>
        </w:rPr>
        <w:t>- II faza</w:t>
      </w:r>
      <w:r w:rsidRPr="000A35B0">
        <w:rPr>
          <w:rFonts w:ascii="Arial" w:eastAsia="Times New Roman" w:hAnsi="Arial" w:cs="Arial"/>
          <w:bCs/>
          <w:sz w:val="22"/>
          <w:lang w:val="pl-PL" w:eastAsia="hr-HR"/>
        </w:rPr>
        <w:t xml:space="preserve"> iznosi </w:t>
      </w:r>
      <w:r w:rsidRPr="00B85B5D">
        <w:rPr>
          <w:rFonts w:ascii="Arial" w:eastAsia="Times New Roman" w:hAnsi="Arial" w:cs="Arial"/>
          <w:b/>
          <w:sz w:val="22"/>
          <w:lang w:val="pl-PL" w:eastAsia="hr-HR"/>
        </w:rPr>
        <w:t>cca 1800m'</w:t>
      </w:r>
      <w:r>
        <w:rPr>
          <w:rFonts w:ascii="Arial" w:eastAsia="Times New Roman" w:hAnsi="Arial" w:cs="Arial"/>
          <w:bCs/>
          <w:sz w:val="22"/>
          <w:lang w:val="pl-PL" w:eastAsia="hr-HR"/>
        </w:rPr>
        <w:t>.</w:t>
      </w:r>
      <w:r w:rsidR="000E76B3" w:rsidRPr="000E76B3">
        <w:rPr>
          <w:rFonts w:ascii="Arial" w:eastAsia="Times New Roman" w:hAnsi="Arial" w:cs="Arial"/>
          <w:bCs/>
          <w:sz w:val="22"/>
          <w:lang w:val="pl-PL" w:eastAsia="hr-HR"/>
        </w:rPr>
        <w:tab/>
      </w:r>
    </w:p>
    <w:p w14:paraId="46558C07" w14:textId="77777777" w:rsidR="00EB3B41" w:rsidRDefault="00EB3B41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5AE9B917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536E8B4F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52E33B60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7269BE5E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5DB91CF3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D6557C">
        <w:rPr>
          <w:rFonts w:ascii="Arial" w:eastAsia="Times New Roman" w:hAnsi="Arial" w:cs="Arial"/>
          <w:sz w:val="22"/>
          <w:lang w:val="sl-SI"/>
        </w:rPr>
        <w:t>za izgradnju</w:t>
      </w:r>
      <w:r w:rsidR="00D6557C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D6557C" w:rsidRPr="00125560">
        <w:rPr>
          <w:rFonts w:ascii="Arial" w:eastAsia="Times New Roman" w:hAnsi="Arial" w:cs="Arial"/>
          <w:sz w:val="22"/>
          <w:lang w:val="sl-SI"/>
        </w:rPr>
        <w:t>predmetn</w:t>
      </w:r>
      <w:r w:rsidR="00D6557C">
        <w:rPr>
          <w:rFonts w:ascii="Arial" w:eastAsia="Times New Roman" w:hAnsi="Arial" w:cs="Arial"/>
          <w:sz w:val="22"/>
          <w:lang w:val="sl-SI"/>
        </w:rPr>
        <w:t>e</w:t>
      </w:r>
      <w:r w:rsidR="00D6557C" w:rsidRPr="00125560">
        <w:rPr>
          <w:rFonts w:ascii="Arial" w:eastAsia="Times New Roman" w:hAnsi="Arial" w:cs="Arial"/>
          <w:sz w:val="22"/>
          <w:lang w:val="sl-SI"/>
        </w:rPr>
        <w:t xml:space="preserve"> </w:t>
      </w:r>
      <w:r w:rsidR="00D6557C">
        <w:rPr>
          <w:rFonts w:ascii="Arial" w:eastAsia="Times New Roman" w:hAnsi="Arial" w:cs="Arial"/>
          <w:sz w:val="22"/>
          <w:lang w:val="sl-SI"/>
        </w:rPr>
        <w:t>saobraćajne infrastrukture</w:t>
      </w:r>
      <w:r w:rsidR="00D6557C" w:rsidRPr="00125560">
        <w:rPr>
          <w:rFonts w:ascii="Arial" w:eastAsia="Times New Roman" w:hAnsi="Arial" w:cs="Arial"/>
          <w:sz w:val="22"/>
          <w:lang w:val="sl-SI"/>
        </w:rPr>
        <w:t xml:space="preserve"> </w:t>
      </w:r>
      <w:r w:rsidR="00D6557C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D6557C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4E0D2B" w:rsidRPr="004E0D2B">
        <w:rPr>
          <w:rFonts w:ascii="Arial" w:eastAsia="Times New Roman" w:hAnsi="Arial" w:cs="Arial"/>
          <w:sz w:val="22"/>
          <w:lang w:val="sl-SI"/>
        </w:rPr>
        <w:t>.</w:t>
      </w:r>
    </w:p>
    <w:p w14:paraId="21987969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71767088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67C804D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7F6FB567" w14:textId="5F956D1F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</w:t>
      </w:r>
      <w:r w:rsidR="00F12BDB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F12BDB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</w:t>
      </w:r>
      <w:r w:rsidR="004B1312">
        <w:rPr>
          <w:rFonts w:ascii="Arial" w:eastAsia="ヒラギノ角ゴ Pro W3" w:hAnsi="Arial" w:cs="Arial"/>
          <w:color w:val="000000"/>
          <w:sz w:val="22"/>
          <w:lang w:val="en-US"/>
        </w:rPr>
        <w:t>.</w:t>
      </w:r>
    </w:p>
    <w:p w14:paraId="7B8F1AD0" w14:textId="77777777" w:rsidR="00287E9F" w:rsidRDefault="00287E9F" w:rsidP="006F7016">
      <w:pPr>
        <w:widowControl w:val="0"/>
        <w:shd w:val="clear" w:color="auto" w:fill="FFFFFF"/>
        <w:spacing w:before="240"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3C049B11" w14:textId="1171E173" w:rsidR="004E0D2B" w:rsidRPr="00EE3929" w:rsidRDefault="004E0D2B" w:rsidP="006F7016">
      <w:pPr>
        <w:widowControl w:val="0"/>
        <w:shd w:val="clear" w:color="auto" w:fill="FFFFFF"/>
        <w:spacing w:before="240"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EE3929"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03-040/26-130</w:t>
      </w:r>
    </w:p>
    <w:p w14:paraId="17BDBE9C" w14:textId="604C12F3" w:rsidR="004E0D2B" w:rsidRPr="00EE3929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gramStart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Tivat </w:t>
      </w:r>
      <w:r w:rsidR="00EE3929"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,</w:t>
      </w:r>
      <w:proofErr w:type="gramEnd"/>
      <w:r w:rsidR="00EE3929"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13.05.</w:t>
      </w:r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934406"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6</w:t>
      </w:r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godine</w:t>
      </w:r>
      <w:proofErr w:type="spellEnd"/>
    </w:p>
    <w:p w14:paraId="65461B92" w14:textId="77777777" w:rsidR="00831DA1" w:rsidRPr="00EE3929" w:rsidRDefault="00831DA1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</w:p>
    <w:p w14:paraId="4D9C9305" w14:textId="77777777" w:rsidR="001364E0" w:rsidRPr="00EE3929" w:rsidRDefault="001364E0" w:rsidP="00F12BDB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Skupštinа</w:t>
      </w:r>
      <w:proofErr w:type="spellEnd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0AC0FEA3" w14:textId="71FFAB4A" w:rsidR="002E051B" w:rsidRPr="00EE3929" w:rsidRDefault="00C83F36" w:rsidP="00F12BDB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Predsjednik</w:t>
      </w:r>
      <w:proofErr w:type="spellEnd"/>
    </w:p>
    <w:p w14:paraId="28F56232" w14:textId="785B29A5" w:rsidR="009B1907" w:rsidRPr="00EE3929" w:rsidRDefault="001364E0" w:rsidP="00F12BDB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bCs/>
          <w:sz w:val="22"/>
          <w:lang w:val="sl-SI"/>
        </w:rPr>
      </w:pPr>
      <w:r w:rsidRPr="00EE3929">
        <w:rPr>
          <w:rFonts w:ascii="Arial" w:eastAsia="ヒラギノ角ゴ Pro W3" w:hAnsi="Arial" w:cs="Arial"/>
          <w:bCs/>
          <w:color w:val="000000"/>
          <w:sz w:val="22"/>
          <w:lang w:val="en-US"/>
        </w:rPr>
        <w:t>Miljan Marković</w:t>
      </w:r>
    </w:p>
    <w:p w14:paraId="68C4EDBB" w14:textId="77777777" w:rsidR="00B85B5D" w:rsidRPr="00EE3929" w:rsidRDefault="00B85B5D" w:rsidP="00F12BD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bCs/>
          <w:i/>
          <w:sz w:val="28"/>
          <w:szCs w:val="28"/>
          <w:lang w:val="sl-SI"/>
        </w:rPr>
      </w:pPr>
    </w:p>
    <w:sectPr w:rsidR="00B85B5D" w:rsidRPr="00EE3929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DDEBF" w14:textId="77777777" w:rsidR="00A14F68" w:rsidRDefault="00A14F68" w:rsidP="00A6505B">
      <w:pPr>
        <w:spacing w:before="0" w:after="0" w:line="240" w:lineRule="auto"/>
      </w:pPr>
      <w:r>
        <w:separator/>
      </w:r>
    </w:p>
  </w:endnote>
  <w:endnote w:type="continuationSeparator" w:id="0">
    <w:p w14:paraId="35B69D65" w14:textId="77777777" w:rsidR="00A14F68" w:rsidRDefault="00A14F68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B532F" w14:textId="77777777" w:rsidR="00A14F68" w:rsidRDefault="00A14F68" w:rsidP="00A6505B">
      <w:pPr>
        <w:spacing w:before="0" w:after="0" w:line="240" w:lineRule="auto"/>
      </w:pPr>
      <w:r>
        <w:separator/>
      </w:r>
    </w:p>
  </w:footnote>
  <w:footnote w:type="continuationSeparator" w:id="0">
    <w:p w14:paraId="6B6AE5C2" w14:textId="77777777" w:rsidR="00A14F68" w:rsidRDefault="00A14F68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B55E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03B2" w14:textId="21BD70CA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="006F5318">
      <w:rPr>
        <w:rFonts w:ascii="Arial" w:hAnsi="Arial" w:cs="Arial"/>
        <w:sz w:val="22"/>
      </w:rPr>
      <w:t xml:space="preserve">   </w:t>
    </w:r>
    <w:r w:rsidR="00161290">
      <w:rPr>
        <w:rFonts w:ascii="Arial" w:hAnsi="Arial" w:cs="Arial"/>
        <w:sz w:val="22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359A4"/>
    <w:multiLevelType w:val="hybridMultilevel"/>
    <w:tmpl w:val="6E5ADD74"/>
    <w:lvl w:ilvl="0" w:tplc="5CCC72C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188391">
    <w:abstractNumId w:val="14"/>
  </w:num>
  <w:num w:numId="2" w16cid:durableId="1294409790">
    <w:abstractNumId w:val="23"/>
  </w:num>
  <w:num w:numId="3" w16cid:durableId="361712986">
    <w:abstractNumId w:val="23"/>
  </w:num>
  <w:num w:numId="4" w16cid:durableId="672610820">
    <w:abstractNumId w:val="8"/>
  </w:num>
  <w:num w:numId="5" w16cid:durableId="768089806">
    <w:abstractNumId w:val="19"/>
  </w:num>
  <w:num w:numId="6" w16cid:durableId="500043125">
    <w:abstractNumId w:val="1"/>
  </w:num>
  <w:num w:numId="7" w16cid:durableId="1482575350">
    <w:abstractNumId w:val="4"/>
  </w:num>
  <w:num w:numId="8" w16cid:durableId="1357656554">
    <w:abstractNumId w:val="11"/>
  </w:num>
  <w:num w:numId="9" w16cid:durableId="567806229">
    <w:abstractNumId w:val="12"/>
  </w:num>
  <w:num w:numId="10" w16cid:durableId="356582856">
    <w:abstractNumId w:val="2"/>
  </w:num>
  <w:num w:numId="11" w16cid:durableId="1473325145">
    <w:abstractNumId w:val="6"/>
  </w:num>
  <w:num w:numId="12" w16cid:durableId="1571964132">
    <w:abstractNumId w:val="3"/>
  </w:num>
  <w:num w:numId="13" w16cid:durableId="305166050">
    <w:abstractNumId w:val="7"/>
  </w:num>
  <w:num w:numId="14" w16cid:durableId="2105572492">
    <w:abstractNumId w:val="10"/>
  </w:num>
  <w:num w:numId="15" w16cid:durableId="1553537644">
    <w:abstractNumId w:val="18"/>
  </w:num>
  <w:num w:numId="16" w16cid:durableId="1216114870">
    <w:abstractNumId w:val="0"/>
  </w:num>
  <w:num w:numId="17" w16cid:durableId="1258443958">
    <w:abstractNumId w:val="16"/>
  </w:num>
  <w:num w:numId="18" w16cid:durableId="422383661">
    <w:abstractNumId w:val="21"/>
  </w:num>
  <w:num w:numId="19" w16cid:durableId="1876386529">
    <w:abstractNumId w:val="9"/>
  </w:num>
  <w:num w:numId="20" w16cid:durableId="1391542281">
    <w:abstractNumId w:val="20"/>
  </w:num>
  <w:num w:numId="21" w16cid:durableId="1843467287">
    <w:abstractNumId w:val="17"/>
  </w:num>
  <w:num w:numId="22" w16cid:durableId="1970625971">
    <w:abstractNumId w:val="15"/>
  </w:num>
  <w:num w:numId="23" w16cid:durableId="814875795">
    <w:abstractNumId w:val="17"/>
  </w:num>
  <w:num w:numId="24" w16cid:durableId="2024671792">
    <w:abstractNumId w:val="13"/>
  </w:num>
  <w:num w:numId="25" w16cid:durableId="1180925048">
    <w:abstractNumId w:val="5"/>
  </w:num>
  <w:num w:numId="26" w16cid:durableId="127283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85BD9"/>
    <w:rsid w:val="00097AC5"/>
    <w:rsid w:val="000A2351"/>
    <w:rsid w:val="000A2D25"/>
    <w:rsid w:val="000A481F"/>
    <w:rsid w:val="000A50C5"/>
    <w:rsid w:val="000B314D"/>
    <w:rsid w:val="000B56D4"/>
    <w:rsid w:val="000C1C3B"/>
    <w:rsid w:val="000C22EC"/>
    <w:rsid w:val="000E2893"/>
    <w:rsid w:val="000E41AE"/>
    <w:rsid w:val="000E6A24"/>
    <w:rsid w:val="000E76B3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2DFC"/>
    <w:rsid w:val="001778BD"/>
    <w:rsid w:val="001822FC"/>
    <w:rsid w:val="001847FD"/>
    <w:rsid w:val="001876F4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1124B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87E9F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051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1D3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040"/>
    <w:rsid w:val="00397CC8"/>
    <w:rsid w:val="003A6DB5"/>
    <w:rsid w:val="003B19FA"/>
    <w:rsid w:val="003B2F58"/>
    <w:rsid w:val="003B74D2"/>
    <w:rsid w:val="003D24C4"/>
    <w:rsid w:val="003E05B0"/>
    <w:rsid w:val="003E1071"/>
    <w:rsid w:val="003E74AB"/>
    <w:rsid w:val="003F0837"/>
    <w:rsid w:val="003F54F4"/>
    <w:rsid w:val="003F7B2D"/>
    <w:rsid w:val="0040552F"/>
    <w:rsid w:val="00406AE1"/>
    <w:rsid w:val="004112D5"/>
    <w:rsid w:val="0041429A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1944"/>
    <w:rsid w:val="0047459C"/>
    <w:rsid w:val="004807B3"/>
    <w:rsid w:val="00480D78"/>
    <w:rsid w:val="004942F6"/>
    <w:rsid w:val="004966FB"/>
    <w:rsid w:val="00497237"/>
    <w:rsid w:val="004A66C2"/>
    <w:rsid w:val="004B131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15E1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1B22"/>
    <w:rsid w:val="005B44BF"/>
    <w:rsid w:val="005C0809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85C93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016"/>
    <w:rsid w:val="006F7E18"/>
    <w:rsid w:val="00701555"/>
    <w:rsid w:val="00707E0D"/>
    <w:rsid w:val="007152AB"/>
    <w:rsid w:val="00722040"/>
    <w:rsid w:val="00730DF7"/>
    <w:rsid w:val="00731870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3BE8"/>
    <w:rsid w:val="007C5C6C"/>
    <w:rsid w:val="007C7DB0"/>
    <w:rsid w:val="007D0BB3"/>
    <w:rsid w:val="007E6D52"/>
    <w:rsid w:val="007F0BB3"/>
    <w:rsid w:val="007F7451"/>
    <w:rsid w:val="00802467"/>
    <w:rsid w:val="00804126"/>
    <w:rsid w:val="00804A9A"/>
    <w:rsid w:val="00810444"/>
    <w:rsid w:val="00811C9A"/>
    <w:rsid w:val="00811D09"/>
    <w:rsid w:val="00822F43"/>
    <w:rsid w:val="00824B91"/>
    <w:rsid w:val="008314F2"/>
    <w:rsid w:val="00831DA1"/>
    <w:rsid w:val="008411D6"/>
    <w:rsid w:val="008463E1"/>
    <w:rsid w:val="00850710"/>
    <w:rsid w:val="008541B3"/>
    <w:rsid w:val="008576EC"/>
    <w:rsid w:val="00864BEF"/>
    <w:rsid w:val="00870222"/>
    <w:rsid w:val="00871614"/>
    <w:rsid w:val="00880996"/>
    <w:rsid w:val="0088156B"/>
    <w:rsid w:val="00885190"/>
    <w:rsid w:val="008907D3"/>
    <w:rsid w:val="00896764"/>
    <w:rsid w:val="00896D10"/>
    <w:rsid w:val="008A69A6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159E"/>
    <w:rsid w:val="008F4D79"/>
    <w:rsid w:val="008F6D25"/>
    <w:rsid w:val="00902E6C"/>
    <w:rsid w:val="00907170"/>
    <w:rsid w:val="009071D4"/>
    <w:rsid w:val="009130A0"/>
    <w:rsid w:val="0091656A"/>
    <w:rsid w:val="00917229"/>
    <w:rsid w:val="00922A8D"/>
    <w:rsid w:val="00931D97"/>
    <w:rsid w:val="00934406"/>
    <w:rsid w:val="00937735"/>
    <w:rsid w:val="0094129C"/>
    <w:rsid w:val="009413CE"/>
    <w:rsid w:val="009420B3"/>
    <w:rsid w:val="00946A67"/>
    <w:rsid w:val="009517C4"/>
    <w:rsid w:val="00953A96"/>
    <w:rsid w:val="00954DED"/>
    <w:rsid w:val="0096079B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729"/>
    <w:rsid w:val="009C78DC"/>
    <w:rsid w:val="009E621A"/>
    <w:rsid w:val="009E797A"/>
    <w:rsid w:val="00A14F68"/>
    <w:rsid w:val="00A17FA1"/>
    <w:rsid w:val="00A330F4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4953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6732A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85B5D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BF7F95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4941"/>
    <w:rsid w:val="00C758F1"/>
    <w:rsid w:val="00C80D44"/>
    <w:rsid w:val="00C83F36"/>
    <w:rsid w:val="00C84028"/>
    <w:rsid w:val="00C874C0"/>
    <w:rsid w:val="00C87A80"/>
    <w:rsid w:val="00C919FB"/>
    <w:rsid w:val="00C94170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557C"/>
    <w:rsid w:val="00D66EE3"/>
    <w:rsid w:val="00D7628F"/>
    <w:rsid w:val="00D83E25"/>
    <w:rsid w:val="00DA4E3E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4898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5827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47C1"/>
    <w:rsid w:val="00E96B46"/>
    <w:rsid w:val="00EA0644"/>
    <w:rsid w:val="00EB1EE3"/>
    <w:rsid w:val="00EB3B41"/>
    <w:rsid w:val="00EC0C76"/>
    <w:rsid w:val="00EC3EEC"/>
    <w:rsid w:val="00EC4005"/>
    <w:rsid w:val="00EC7CB7"/>
    <w:rsid w:val="00ED066A"/>
    <w:rsid w:val="00ED18A7"/>
    <w:rsid w:val="00ED1AA9"/>
    <w:rsid w:val="00ED2784"/>
    <w:rsid w:val="00ED783D"/>
    <w:rsid w:val="00EE2CF5"/>
    <w:rsid w:val="00EE3929"/>
    <w:rsid w:val="00EF1732"/>
    <w:rsid w:val="00F01C5A"/>
    <w:rsid w:val="00F073A7"/>
    <w:rsid w:val="00F127D8"/>
    <w:rsid w:val="00F12BDB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5520"/>
    <w:rsid w:val="00F36CC2"/>
    <w:rsid w:val="00F44440"/>
    <w:rsid w:val="00F4649F"/>
    <w:rsid w:val="00F47F98"/>
    <w:rsid w:val="00F51BE4"/>
    <w:rsid w:val="00F5488D"/>
    <w:rsid w:val="00F60BC6"/>
    <w:rsid w:val="00F63269"/>
    <w:rsid w:val="00F63714"/>
    <w:rsid w:val="00F63FBA"/>
    <w:rsid w:val="00F709B5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D9806"/>
  <w15:docId w15:val="{3AD82539-DDBA-4B2D-9EE5-1511F773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33B6CA-731B-41E2-B100-37E19016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Tanja Pericic</cp:lastModifiedBy>
  <cp:revision>4</cp:revision>
  <cp:lastPrinted>2026-02-20T12:33:00Z</cp:lastPrinted>
  <dcterms:created xsi:type="dcterms:W3CDTF">2026-05-14T10:58:00Z</dcterms:created>
  <dcterms:modified xsi:type="dcterms:W3CDTF">2026-05-15T09:56:00Z</dcterms:modified>
</cp:coreProperties>
</file>